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6EFF" w14:textId="77777777" w:rsidR="006F7F3E" w:rsidRPr="0030578D" w:rsidRDefault="006F7F3E" w:rsidP="006F7F3E">
      <w:pPr>
        <w:spacing w:after="160"/>
        <w:jc w:val="center"/>
        <w:rPr>
          <w:rFonts w:eastAsia="Times New Roman"/>
          <w:b/>
          <w:sz w:val="28"/>
          <w:szCs w:val="28"/>
        </w:rPr>
      </w:pPr>
      <w:r w:rsidRPr="0030578D">
        <w:rPr>
          <w:rFonts w:eastAsia="Times New Roman"/>
          <w:b/>
          <w:sz w:val="28"/>
          <w:szCs w:val="28"/>
        </w:rPr>
        <w:t>LEE LAB RESEARCH LABORATORY</w:t>
      </w:r>
      <w:bookmarkStart w:id="0" w:name="_heading=h.gjdgxs" w:colFirst="0" w:colLast="0"/>
      <w:bookmarkEnd w:id="0"/>
    </w:p>
    <w:p w14:paraId="4686F95D" w14:textId="5E4F6C91" w:rsidR="006F7F3E" w:rsidRPr="0030578D" w:rsidRDefault="00726E9E" w:rsidP="006F7F3E">
      <w:pPr>
        <w:jc w:val="center"/>
        <w:rPr>
          <w:b/>
          <w:u w:val="single"/>
        </w:rPr>
      </w:pPr>
      <w:r>
        <w:rPr>
          <w:rFonts w:eastAsia="Times New Roman"/>
          <w:b/>
          <w:color w:val="990000"/>
          <w:sz w:val="32"/>
          <w:szCs w:val="32"/>
        </w:rPr>
        <w:t xml:space="preserve">PROTEIN LYSATE AND </w:t>
      </w:r>
      <w:r w:rsidR="006F7F3E">
        <w:rPr>
          <w:rFonts w:eastAsia="Times New Roman"/>
          <w:b/>
          <w:color w:val="990000"/>
          <w:sz w:val="32"/>
          <w:szCs w:val="32"/>
        </w:rPr>
        <w:t xml:space="preserve">WESTERN BLOT </w:t>
      </w:r>
      <w:r w:rsidR="006F7F3E" w:rsidRPr="0030578D">
        <w:rPr>
          <w:rFonts w:eastAsia="Times New Roman"/>
          <w:b/>
          <w:color w:val="990000"/>
          <w:sz w:val="32"/>
          <w:szCs w:val="32"/>
        </w:rPr>
        <w:t>PROTOCOL</w:t>
      </w:r>
    </w:p>
    <w:p w14:paraId="43193EA0" w14:textId="77777777" w:rsidR="006F7F3E" w:rsidRPr="0030578D" w:rsidRDefault="006F7F3E" w:rsidP="006F7F3E">
      <w:pPr>
        <w:rPr>
          <w:b/>
          <w:u w:val="single"/>
        </w:rPr>
      </w:pPr>
    </w:p>
    <w:p w14:paraId="3A8451CC" w14:textId="6B89C71F" w:rsidR="006F7F3E" w:rsidRDefault="00726E9E" w:rsidP="00726E9E">
      <w:pPr>
        <w:rPr>
          <w:b/>
          <w:u w:val="single"/>
        </w:rPr>
      </w:pPr>
      <w:r>
        <w:rPr>
          <w:b/>
          <w:u w:val="single"/>
        </w:rPr>
        <w:t xml:space="preserve">Protein </w:t>
      </w:r>
      <w:r w:rsidR="006F7F3E">
        <w:rPr>
          <w:b/>
          <w:u w:val="single"/>
        </w:rPr>
        <w:t xml:space="preserve">Lysate </w:t>
      </w:r>
      <w:r w:rsidR="00B20E5B">
        <w:rPr>
          <w:b/>
          <w:u w:val="single"/>
        </w:rPr>
        <w:t>Preparation</w:t>
      </w:r>
      <w:r w:rsidR="006F7F3E">
        <w:rPr>
          <w:b/>
          <w:u w:val="single"/>
        </w:rPr>
        <w:t xml:space="preserve"> </w:t>
      </w:r>
      <w:r w:rsidR="006F7F3E" w:rsidRPr="0030578D">
        <w:rPr>
          <w:b/>
          <w:u w:val="single"/>
        </w:rPr>
        <w:t>Protocol</w:t>
      </w:r>
      <w:r w:rsidR="00325F22">
        <w:rPr>
          <w:b/>
          <w:u w:val="single"/>
        </w:rPr>
        <w:t xml:space="preserve"> (Culture)</w:t>
      </w:r>
    </w:p>
    <w:p w14:paraId="4A32348F" w14:textId="77777777" w:rsidR="00726E9E" w:rsidRDefault="00726E9E" w:rsidP="00726E9E">
      <w:pPr>
        <w:pStyle w:val="ListParagraph"/>
        <w:numPr>
          <w:ilvl w:val="0"/>
          <w:numId w:val="2"/>
        </w:numPr>
        <w:jc w:val="both"/>
      </w:pPr>
      <w:r>
        <w:t xml:space="preserve">Wash cells using cold PBS followed by ice-cold 1x TNE lysis buffer (50 mM Tris, 150 mM NaCl, 5 mM EDTA adjusted to pH at 7.4) containing 1% SDS, 0.5% NP-40, 0.5% DOC and protease/phosphatase inhibitors. </w:t>
      </w:r>
    </w:p>
    <w:p w14:paraId="3F4B271C" w14:textId="77777777" w:rsidR="00726E9E" w:rsidRDefault="00726E9E" w:rsidP="00726E9E">
      <w:pPr>
        <w:pStyle w:val="ListParagraph"/>
        <w:numPr>
          <w:ilvl w:val="0"/>
          <w:numId w:val="2"/>
        </w:numPr>
        <w:jc w:val="both"/>
      </w:pPr>
      <w:r>
        <w:t xml:space="preserve">Use cell scraper to remove all detached cells and keep on ice for 5 minutes. </w:t>
      </w:r>
    </w:p>
    <w:p w14:paraId="5EDC6AC0" w14:textId="77777777" w:rsidR="00726E9E" w:rsidRDefault="00726E9E" w:rsidP="00726E9E">
      <w:pPr>
        <w:pStyle w:val="ListParagraph"/>
        <w:numPr>
          <w:ilvl w:val="0"/>
          <w:numId w:val="2"/>
        </w:numPr>
        <w:jc w:val="both"/>
      </w:pPr>
      <w:r>
        <w:t xml:space="preserve">Transfer lysates to 1.7 mL collection tubes and sonicate for 2 pulses (at 20% amplitude, 10 sec each), heat for 10 minutes on hot plate (100°C) and centrifuge at 16,000 x g for 10 minutes at 4°C. </w:t>
      </w:r>
    </w:p>
    <w:p w14:paraId="43C64917" w14:textId="499F9413" w:rsidR="00726E9E" w:rsidRDefault="00726E9E" w:rsidP="00726E9E">
      <w:pPr>
        <w:pStyle w:val="ListParagraph"/>
        <w:numPr>
          <w:ilvl w:val="0"/>
          <w:numId w:val="2"/>
        </w:numPr>
        <w:jc w:val="both"/>
      </w:pPr>
      <w:r>
        <w:t>Transfer resulting supernatants to new tubes (final total lysate).</w:t>
      </w:r>
    </w:p>
    <w:p w14:paraId="4E1A713B" w14:textId="67C9CEB0" w:rsidR="00726E9E" w:rsidRDefault="00726E9E" w:rsidP="00726E9E">
      <w:pPr>
        <w:pStyle w:val="ListParagraph"/>
        <w:numPr>
          <w:ilvl w:val="0"/>
          <w:numId w:val="2"/>
        </w:numPr>
        <w:jc w:val="both"/>
      </w:pPr>
      <w:r>
        <w:t xml:space="preserve">Perform BCA protein assay </w:t>
      </w:r>
      <w:r w:rsidR="00F17662">
        <w:t>following manufacturers instruction and prepare 1xLaemlli samples of standardized concentration for SDS-PAGE.</w:t>
      </w:r>
    </w:p>
    <w:p w14:paraId="2EB65BA2" w14:textId="77777777" w:rsidR="00325F22" w:rsidRDefault="00325F22" w:rsidP="00325F22">
      <w:pPr>
        <w:jc w:val="both"/>
      </w:pPr>
    </w:p>
    <w:p w14:paraId="4A67B22A" w14:textId="7F67DA24" w:rsidR="00325F22" w:rsidRDefault="00325F22" w:rsidP="00325F22">
      <w:pPr>
        <w:jc w:val="both"/>
        <w:rPr>
          <w:b/>
          <w:bCs/>
          <w:u w:val="single"/>
        </w:rPr>
      </w:pPr>
      <w:r w:rsidRPr="00325F22">
        <w:rPr>
          <w:b/>
          <w:bCs/>
          <w:u w:val="single"/>
        </w:rPr>
        <w:t>Protein Lysate Preparation Protocol (Tissue)</w:t>
      </w:r>
    </w:p>
    <w:p w14:paraId="1051FF5E" w14:textId="5F558AC8" w:rsidR="00325F22" w:rsidRPr="00325F22" w:rsidRDefault="00325F22" w:rsidP="00325F22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</w:rPr>
      </w:pPr>
      <w:r w:rsidRPr="00325F22">
        <w:rPr>
          <w:rFonts w:eastAsia="Times New Roman"/>
        </w:rPr>
        <w:t xml:space="preserve">If tissue stored at -80C, place in -20C for at least 4 hours or O/N prior to </w:t>
      </w:r>
    </w:p>
    <w:p w14:paraId="34BE7910" w14:textId="77777777" w:rsidR="00325F22" w:rsidRPr="00325F22" w:rsidRDefault="00325F22" w:rsidP="00325F22">
      <w:pPr>
        <w:pStyle w:val="ListParagraph"/>
        <w:shd w:val="clear" w:color="auto" w:fill="FFFFFF"/>
        <w:rPr>
          <w:rFonts w:eastAsia="Times New Roman"/>
        </w:rPr>
      </w:pPr>
      <w:r w:rsidRPr="00325F22">
        <w:rPr>
          <w:rFonts w:eastAsia="Times New Roman"/>
        </w:rPr>
        <w:t xml:space="preserve">homogenization </w:t>
      </w:r>
    </w:p>
    <w:p w14:paraId="1B048B37" w14:textId="77777777" w:rsidR="00325F22" w:rsidRPr="0045051C" w:rsidRDefault="00325F22" w:rsidP="00325F22">
      <w:pPr>
        <w:numPr>
          <w:ilvl w:val="0"/>
          <w:numId w:val="4"/>
        </w:numPr>
        <w:shd w:val="clear" w:color="auto" w:fill="FFFFFF"/>
        <w:rPr>
          <w:rFonts w:eastAsia="Times New Roman"/>
        </w:rPr>
      </w:pPr>
      <w:r w:rsidRPr="0045051C">
        <w:rPr>
          <w:rFonts w:eastAsia="Times New Roman"/>
        </w:rPr>
        <w:t xml:space="preserve">Weigh tissue out in </w:t>
      </w:r>
      <w:proofErr w:type="gramStart"/>
      <w:r w:rsidRPr="0045051C">
        <w:rPr>
          <w:rFonts w:eastAsia="Times New Roman"/>
        </w:rPr>
        <w:t>mg</w:t>
      </w:r>
      <w:proofErr w:type="gramEnd"/>
      <w:r w:rsidRPr="0045051C">
        <w:rPr>
          <w:rFonts w:eastAsia="Times New Roman"/>
        </w:rPr>
        <w:t xml:space="preserve"> </w:t>
      </w:r>
    </w:p>
    <w:p w14:paraId="56030F67" w14:textId="4E3277A7" w:rsidR="00325F22" w:rsidRPr="00325F22" w:rsidRDefault="00325F22" w:rsidP="00325F22">
      <w:pPr>
        <w:numPr>
          <w:ilvl w:val="0"/>
          <w:numId w:val="4"/>
        </w:numPr>
        <w:shd w:val="clear" w:color="auto" w:fill="FFFFFF"/>
        <w:rPr>
          <w:rFonts w:eastAsia="Times New Roman"/>
        </w:rPr>
      </w:pPr>
      <w:r w:rsidRPr="0045051C">
        <w:rPr>
          <w:rFonts w:eastAsia="Times New Roman"/>
        </w:rPr>
        <w:t xml:space="preserve">Add in 10 volumes of 1X TNE </w:t>
      </w:r>
      <w:r>
        <w:rPr>
          <w:rFonts w:eastAsia="Times New Roman"/>
        </w:rPr>
        <w:t>(</w:t>
      </w:r>
      <w:r w:rsidRPr="00325F22">
        <w:rPr>
          <w:rFonts w:eastAsia="Times New Roman"/>
        </w:rPr>
        <w:t xml:space="preserve">e.g. </w:t>
      </w:r>
      <w:r w:rsidRPr="00325F22">
        <w:rPr>
          <w:rFonts w:eastAsia="Times New Roman"/>
        </w:rPr>
        <w:t xml:space="preserve">10 </w:t>
      </w:r>
      <w:proofErr w:type="spellStart"/>
      <w:r w:rsidRPr="00325F22">
        <w:rPr>
          <w:rFonts w:eastAsia="Times New Roman"/>
        </w:rPr>
        <w:t>uL</w:t>
      </w:r>
      <w:proofErr w:type="spellEnd"/>
      <w:r w:rsidRPr="00325F22">
        <w:rPr>
          <w:rFonts w:eastAsia="Times New Roman"/>
        </w:rPr>
        <w:t xml:space="preserve"> of TNE per 1</w:t>
      </w:r>
      <w:r>
        <w:rPr>
          <w:rFonts w:eastAsia="Times New Roman"/>
        </w:rPr>
        <w:t xml:space="preserve"> </w:t>
      </w:r>
      <w:r w:rsidRPr="00325F22">
        <w:rPr>
          <w:rFonts w:eastAsia="Times New Roman"/>
        </w:rPr>
        <w:t>mg of tissue</w:t>
      </w:r>
      <w:r>
        <w:rPr>
          <w:rFonts w:eastAsia="Times New Roman"/>
        </w:rPr>
        <w:t>)</w:t>
      </w:r>
    </w:p>
    <w:p w14:paraId="26FFAFDC" w14:textId="77777777" w:rsidR="00325F22" w:rsidRPr="0045051C" w:rsidRDefault="00325F22" w:rsidP="00325F22">
      <w:pPr>
        <w:numPr>
          <w:ilvl w:val="0"/>
          <w:numId w:val="4"/>
        </w:numPr>
        <w:shd w:val="clear" w:color="auto" w:fill="FFFFFF"/>
        <w:rPr>
          <w:rFonts w:eastAsia="Times New Roman"/>
        </w:rPr>
      </w:pPr>
      <w:r w:rsidRPr="0045051C">
        <w:rPr>
          <w:rFonts w:eastAsia="Times New Roman"/>
        </w:rPr>
        <w:t xml:space="preserve">Either by mechanical (Dounce) or homogenizer machine, homogenize tissue gently and </w:t>
      </w:r>
    </w:p>
    <w:p w14:paraId="3A0A569A" w14:textId="77777777" w:rsidR="00325F22" w:rsidRPr="0045051C" w:rsidRDefault="00325F22" w:rsidP="00325F22">
      <w:pPr>
        <w:shd w:val="clear" w:color="auto" w:fill="FFFFFF"/>
        <w:ind w:left="720"/>
        <w:rPr>
          <w:rFonts w:eastAsia="Times New Roman"/>
        </w:rPr>
      </w:pPr>
      <w:r w:rsidRPr="0045051C">
        <w:rPr>
          <w:rFonts w:eastAsia="Times New Roman"/>
        </w:rPr>
        <w:t xml:space="preserve">on ice </w:t>
      </w:r>
    </w:p>
    <w:p w14:paraId="39A916F4" w14:textId="77777777" w:rsidR="00325F22" w:rsidRPr="00F71898" w:rsidRDefault="00325F22" w:rsidP="00325F22">
      <w:pPr>
        <w:numPr>
          <w:ilvl w:val="0"/>
          <w:numId w:val="4"/>
        </w:numPr>
        <w:shd w:val="clear" w:color="auto" w:fill="FFFFFF"/>
        <w:rPr>
          <w:rFonts w:eastAsia="Times New Roman"/>
        </w:rPr>
      </w:pPr>
      <w:r w:rsidRPr="0045051C">
        <w:rPr>
          <w:rFonts w:eastAsia="Times New Roman"/>
        </w:rPr>
        <w:t xml:space="preserve">This is TNE </w:t>
      </w:r>
      <w:r>
        <w:rPr>
          <w:rFonts w:eastAsia="Times New Roman"/>
        </w:rPr>
        <w:t>crude lysate</w:t>
      </w:r>
      <w:r w:rsidRPr="0045051C">
        <w:rPr>
          <w:rFonts w:eastAsia="Times New Roman"/>
        </w:rPr>
        <w:t xml:space="preserve"> (no detergents) </w:t>
      </w:r>
    </w:p>
    <w:p w14:paraId="61E68290" w14:textId="793620AA" w:rsidR="00325F22" w:rsidRPr="00325F22" w:rsidRDefault="00325F22" w:rsidP="00325F22">
      <w:pPr>
        <w:pStyle w:val="ListParagraph"/>
        <w:numPr>
          <w:ilvl w:val="0"/>
          <w:numId w:val="4"/>
        </w:numPr>
        <w:jc w:val="both"/>
        <w:rPr>
          <w:b/>
          <w:bCs/>
          <w:u w:val="single"/>
        </w:rPr>
      </w:pPr>
      <w:r>
        <w:t>Add equal volume of 1xTNE +1% SDS, 0.5% NP-40, and 0.5% Doc (Complete TNE)</w:t>
      </w:r>
    </w:p>
    <w:p w14:paraId="36FB9EA5" w14:textId="60341AFF" w:rsidR="00325F22" w:rsidRDefault="00325F22" w:rsidP="00325F22">
      <w:pPr>
        <w:pStyle w:val="ListParagraph"/>
        <w:numPr>
          <w:ilvl w:val="0"/>
          <w:numId w:val="4"/>
        </w:numPr>
      </w:pPr>
      <w:r>
        <w:t>Sonicate at 4</w:t>
      </w:r>
      <w:r>
        <w:rPr>
          <w:vertAlign w:val="superscript"/>
        </w:rPr>
        <w:t>0</w:t>
      </w:r>
      <w:r>
        <w:t xml:space="preserve">C (3 pulses: 10s On/2s </w:t>
      </w:r>
      <w:r>
        <w:t>O</w:t>
      </w:r>
      <w:r>
        <w:t>ff at 20% amplitude)</w:t>
      </w:r>
    </w:p>
    <w:p w14:paraId="6E01FE93" w14:textId="77777777" w:rsidR="00325F22" w:rsidRDefault="00325F22" w:rsidP="00325F22">
      <w:pPr>
        <w:pStyle w:val="ListParagraph"/>
        <w:numPr>
          <w:ilvl w:val="0"/>
          <w:numId w:val="4"/>
        </w:numPr>
      </w:pPr>
      <w:r>
        <w:t>Boil (10minutes)</w:t>
      </w:r>
    </w:p>
    <w:p w14:paraId="5D90370D" w14:textId="77777777" w:rsidR="00325F22" w:rsidRDefault="00325F22" w:rsidP="00325F22">
      <w:pPr>
        <w:pStyle w:val="ListParagraph"/>
        <w:ind w:left="1440"/>
      </w:pPr>
      <w:r>
        <w:rPr>
          <w:b/>
          <w:bCs/>
        </w:rPr>
        <w:t>*</w:t>
      </w:r>
      <w:r w:rsidRPr="00F02B3D">
        <w:rPr>
          <w:b/>
          <w:bCs/>
        </w:rPr>
        <w:t>S</w:t>
      </w:r>
      <w:r>
        <w:rPr>
          <w:b/>
          <w:bCs/>
        </w:rPr>
        <w:t>TOPPING</w:t>
      </w:r>
      <w:r w:rsidRPr="00F02B3D">
        <w:rPr>
          <w:b/>
          <w:bCs/>
        </w:rPr>
        <w:t xml:space="preserve"> Point: Sample should be in “Complete TNE”. Make sure to sonicate and boil prior storage</w:t>
      </w:r>
      <w:r>
        <w:rPr>
          <w:b/>
          <w:bCs/>
        </w:rPr>
        <w:t>*</w:t>
      </w:r>
    </w:p>
    <w:p w14:paraId="009CCC10" w14:textId="77777777" w:rsidR="00325F22" w:rsidRDefault="00325F22" w:rsidP="00325F22">
      <w:pPr>
        <w:pStyle w:val="ListParagraph"/>
        <w:numPr>
          <w:ilvl w:val="0"/>
          <w:numId w:val="4"/>
        </w:numPr>
      </w:pPr>
      <w:r>
        <w:t>Centrifuge (16,000xg for 10 minutes, 4</w:t>
      </w:r>
      <w:r>
        <w:rPr>
          <w:vertAlign w:val="superscript"/>
        </w:rPr>
        <w:t>0</w:t>
      </w:r>
      <w:r>
        <w:t>C)</w:t>
      </w:r>
    </w:p>
    <w:p w14:paraId="143566EA" w14:textId="6A2FB094" w:rsidR="00325F22" w:rsidRPr="00325F22" w:rsidRDefault="00325F22" w:rsidP="00325F22">
      <w:pPr>
        <w:pStyle w:val="ListParagraph"/>
        <w:numPr>
          <w:ilvl w:val="0"/>
          <w:numId w:val="4"/>
        </w:numPr>
        <w:jc w:val="both"/>
      </w:pPr>
      <w:r w:rsidRPr="00325F22">
        <w:t xml:space="preserve">Collect supernatant for BCA protein </w:t>
      </w:r>
      <w:proofErr w:type="gramStart"/>
      <w:r w:rsidRPr="00325F22">
        <w:t>assay</w:t>
      </w:r>
      <w:proofErr w:type="gramEnd"/>
    </w:p>
    <w:p w14:paraId="4F26F0AB" w14:textId="77777777" w:rsidR="00726E9E" w:rsidRDefault="00726E9E" w:rsidP="00726E9E">
      <w:pPr>
        <w:pStyle w:val="ListParagraph"/>
        <w:ind w:left="0"/>
        <w:jc w:val="both"/>
      </w:pPr>
    </w:p>
    <w:p w14:paraId="5997EC18" w14:textId="69DC52AF" w:rsidR="00726E9E" w:rsidRDefault="00726E9E" w:rsidP="00726E9E">
      <w:pPr>
        <w:rPr>
          <w:b/>
          <w:u w:val="single"/>
        </w:rPr>
      </w:pPr>
      <w:r>
        <w:rPr>
          <w:b/>
          <w:u w:val="single"/>
        </w:rPr>
        <w:t xml:space="preserve">Immunoblotting (Western) </w:t>
      </w:r>
      <w:r w:rsidRPr="0030578D">
        <w:rPr>
          <w:b/>
          <w:u w:val="single"/>
        </w:rPr>
        <w:t>Protocol</w:t>
      </w:r>
    </w:p>
    <w:p w14:paraId="35347BB4" w14:textId="185F4CEF" w:rsidR="00734EAF" w:rsidRDefault="00734EAF" w:rsidP="00734EAF">
      <w:pPr>
        <w:pStyle w:val="ListParagraph"/>
        <w:numPr>
          <w:ilvl w:val="0"/>
          <w:numId w:val="3"/>
        </w:numPr>
        <w:jc w:val="both"/>
      </w:pPr>
      <w:r>
        <w:t>Run</w:t>
      </w:r>
      <w:r w:rsidRPr="00996246">
        <w:t xml:space="preserve"> protein lysates </w:t>
      </w:r>
      <w:r>
        <w:t>using desired</w:t>
      </w:r>
      <w:r w:rsidRPr="00996246">
        <w:t xml:space="preserve"> Criterion</w:t>
      </w:r>
      <w:r w:rsidRPr="00734EAF">
        <w:rPr>
          <w:rFonts w:eastAsia="Times New Roman"/>
          <w:vertAlign w:val="superscript"/>
        </w:rPr>
        <w:t xml:space="preserve">TM </w:t>
      </w:r>
      <w:r w:rsidRPr="00996246">
        <w:t>TGX</w:t>
      </w:r>
      <w:r w:rsidRPr="00734EAF">
        <w:rPr>
          <w:rFonts w:eastAsia="Times New Roman"/>
          <w:vertAlign w:val="superscript"/>
        </w:rPr>
        <w:t>TM</w:t>
      </w:r>
      <w:r w:rsidRPr="00996246">
        <w:t xml:space="preserve"> </w:t>
      </w:r>
      <w:proofErr w:type="gramStart"/>
      <w:r w:rsidRPr="00996246">
        <w:t>gels</w:t>
      </w:r>
      <w:proofErr w:type="gramEnd"/>
    </w:p>
    <w:p w14:paraId="3B39CF82" w14:textId="77777777" w:rsidR="00734EAF" w:rsidRDefault="00734EAF" w:rsidP="00734EAF">
      <w:pPr>
        <w:pStyle w:val="ListParagraph"/>
        <w:numPr>
          <w:ilvl w:val="0"/>
          <w:numId w:val="3"/>
        </w:numPr>
        <w:jc w:val="both"/>
      </w:pPr>
      <w:r>
        <w:t>Transfer</w:t>
      </w:r>
      <w:r w:rsidRPr="00996246">
        <w:t xml:space="preserve"> onto nitrocellulose membranes. </w:t>
      </w:r>
    </w:p>
    <w:p w14:paraId="5C08599C" w14:textId="1B1EB4A8" w:rsidR="00734EAF" w:rsidRDefault="00734EAF" w:rsidP="00734EAF">
      <w:pPr>
        <w:pStyle w:val="ListParagraph"/>
        <w:numPr>
          <w:ilvl w:val="0"/>
          <w:numId w:val="3"/>
        </w:numPr>
        <w:jc w:val="both"/>
      </w:pPr>
      <w:r>
        <w:t>Detect protein of interest</w:t>
      </w:r>
      <w:r w:rsidRPr="00996246">
        <w:t xml:space="preserve"> using appropriate primary antibodies </w:t>
      </w:r>
      <w:r w:rsidR="00BE34BD">
        <w:t xml:space="preserve">at 4C overnight, </w:t>
      </w:r>
      <w:r w:rsidRPr="00996246">
        <w:t>followed by horseradish peroxidase</w:t>
      </w:r>
      <w:r w:rsidRPr="00734EAF">
        <w:rPr>
          <w:b/>
        </w:rPr>
        <w:t xml:space="preserve"> (</w:t>
      </w:r>
      <w:r w:rsidRPr="00996246">
        <w:t>HRP)-conjugated secondary antibodies</w:t>
      </w:r>
      <w:r w:rsidR="00BE34BD">
        <w:t xml:space="preserve"> for 1h at room temperature</w:t>
      </w:r>
      <w:r w:rsidRPr="00996246">
        <w:t xml:space="preserve">. </w:t>
      </w:r>
    </w:p>
    <w:p w14:paraId="39C98C58" w14:textId="0405439D" w:rsidR="00734EAF" w:rsidRDefault="00734EAF" w:rsidP="00734EAF">
      <w:pPr>
        <w:pStyle w:val="ListParagraph"/>
        <w:numPr>
          <w:ilvl w:val="0"/>
          <w:numId w:val="3"/>
        </w:numPr>
        <w:jc w:val="both"/>
      </w:pPr>
      <w:r>
        <w:t>To visualize</w:t>
      </w:r>
      <w:r w:rsidR="00BE34BD">
        <w:t>,</w:t>
      </w:r>
      <w:r>
        <w:t xml:space="preserve"> use</w:t>
      </w:r>
      <w:r w:rsidRPr="00996246">
        <w:t xml:space="preserve"> chemiluminescent substrates and </w:t>
      </w:r>
      <w:r>
        <w:t>image using</w:t>
      </w:r>
      <w:r w:rsidRPr="00996246">
        <w:t xml:space="preserve"> ImageQuant LAS 40</w:t>
      </w:r>
      <w:r>
        <w:t>1</w:t>
      </w:r>
      <w:r w:rsidRPr="00996246">
        <w:t xml:space="preserve">0 detection system. </w:t>
      </w:r>
    </w:p>
    <w:p w14:paraId="0F4FA32B" w14:textId="4E8C6CB1" w:rsidR="0090139F" w:rsidRDefault="00734EAF" w:rsidP="00726E9E">
      <w:pPr>
        <w:pStyle w:val="ListParagraph"/>
        <w:numPr>
          <w:ilvl w:val="0"/>
          <w:numId w:val="3"/>
        </w:numPr>
        <w:jc w:val="both"/>
      </w:pPr>
      <w:r>
        <w:t>Perform d</w:t>
      </w:r>
      <w:r w:rsidRPr="00996246">
        <w:t xml:space="preserve">ensitometry on Western blot images using ImageQuant TL 8.1 </w:t>
      </w:r>
      <w:proofErr w:type="gramStart"/>
      <w:r w:rsidRPr="00996246">
        <w:t>software</w:t>
      </w:r>
      <w:proofErr w:type="gramEnd"/>
      <w:r w:rsidRPr="00996246">
        <w:t xml:space="preserve"> </w:t>
      </w:r>
    </w:p>
    <w:p w14:paraId="733A365B" w14:textId="77777777" w:rsidR="00726E9E" w:rsidRDefault="00726E9E" w:rsidP="00726E9E"/>
    <w:sectPr w:rsidR="00726E9E" w:rsidSect="004D7E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556E" w14:textId="77777777" w:rsidR="004D7E6F" w:rsidRDefault="004D7E6F" w:rsidP="006F7F3E">
      <w:r>
        <w:separator/>
      </w:r>
    </w:p>
  </w:endnote>
  <w:endnote w:type="continuationSeparator" w:id="0">
    <w:p w14:paraId="12464A59" w14:textId="77777777" w:rsidR="004D7E6F" w:rsidRDefault="004D7E6F" w:rsidP="006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4FA0" w14:textId="77777777" w:rsidR="004D7E6F" w:rsidRDefault="004D7E6F" w:rsidP="006F7F3E">
      <w:r>
        <w:separator/>
      </w:r>
    </w:p>
  </w:footnote>
  <w:footnote w:type="continuationSeparator" w:id="0">
    <w:p w14:paraId="79E303EB" w14:textId="77777777" w:rsidR="004D7E6F" w:rsidRDefault="004D7E6F" w:rsidP="006F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DF6C" w14:textId="77777777" w:rsidR="006F7F3E" w:rsidRPr="009F1CBB" w:rsidRDefault="006F7F3E" w:rsidP="006F7F3E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proofErr w:type="gramStart"/>
    <w:r>
      <w:rPr>
        <w:rFonts w:ascii="Arial" w:hAnsi="Arial" w:cs="Arial"/>
        <w:sz w:val="20"/>
        <w:szCs w:val="20"/>
      </w:rPr>
      <w:t>12-6-2023</w:t>
    </w:r>
    <w:proofErr w:type="gramEnd"/>
  </w:p>
  <w:p w14:paraId="7D1822AD" w14:textId="77777777" w:rsidR="006F7F3E" w:rsidRDefault="006F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330"/>
    <w:multiLevelType w:val="hybridMultilevel"/>
    <w:tmpl w:val="7084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2FC3"/>
    <w:multiLevelType w:val="hybridMultilevel"/>
    <w:tmpl w:val="67AA4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02C1D"/>
    <w:multiLevelType w:val="hybridMultilevel"/>
    <w:tmpl w:val="BF329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557DF"/>
    <w:multiLevelType w:val="hybridMultilevel"/>
    <w:tmpl w:val="F6D28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043D3"/>
    <w:multiLevelType w:val="multilevel"/>
    <w:tmpl w:val="5ED6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815F6"/>
    <w:multiLevelType w:val="hybridMultilevel"/>
    <w:tmpl w:val="036E0C3C"/>
    <w:lvl w:ilvl="0" w:tplc="BFB89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85134">
    <w:abstractNumId w:val="3"/>
  </w:num>
  <w:num w:numId="2" w16cid:durableId="1540891754">
    <w:abstractNumId w:val="1"/>
  </w:num>
  <w:num w:numId="3" w16cid:durableId="333457117">
    <w:abstractNumId w:val="0"/>
  </w:num>
  <w:num w:numId="4" w16cid:durableId="1041831518">
    <w:abstractNumId w:val="5"/>
  </w:num>
  <w:num w:numId="5" w16cid:durableId="320932178">
    <w:abstractNumId w:val="4"/>
  </w:num>
  <w:num w:numId="6" w16cid:durableId="927158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E"/>
    <w:rsid w:val="00065E3C"/>
    <w:rsid w:val="00091705"/>
    <w:rsid w:val="00201B4D"/>
    <w:rsid w:val="00325F22"/>
    <w:rsid w:val="004D7E6F"/>
    <w:rsid w:val="006F7F3E"/>
    <w:rsid w:val="00726E9E"/>
    <w:rsid w:val="00734EAF"/>
    <w:rsid w:val="0090139F"/>
    <w:rsid w:val="00983343"/>
    <w:rsid w:val="00B20E5B"/>
    <w:rsid w:val="00BE34BD"/>
    <w:rsid w:val="00C469F9"/>
    <w:rsid w:val="00E65311"/>
    <w:rsid w:val="00F1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C3A66"/>
  <w15:chartTrackingRefBased/>
  <w15:docId w15:val="{B8CC22C9-6442-C840-A2F9-80B0A46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F3E"/>
    <w:rPr>
      <w:rFonts w:ascii="Times New Roman" w:eastAsia="MS Mincho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F3E"/>
    <w:rPr>
      <w:rFonts w:ascii="Times New Roman" w:eastAsia="MS Mincho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7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F3E"/>
    <w:rPr>
      <w:rFonts w:ascii="Times New Roman" w:eastAsia="MS Mincho" w:hAnsi="Times New Roman" w:cs="Times New Roman"/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26E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26E9E"/>
    <w:rPr>
      <w:rFonts w:ascii="Times New Roman" w:eastAsia="MS Mincho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9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Suppressed entry</dc:creator>
  <cp:keywords/>
  <dc:description/>
  <cp:lastModifiedBy>Suppressed entry</cp:lastModifiedBy>
  <cp:revision>7</cp:revision>
  <dcterms:created xsi:type="dcterms:W3CDTF">2023-12-11T19:55:00Z</dcterms:created>
  <dcterms:modified xsi:type="dcterms:W3CDTF">2024-02-20T16:03:00Z</dcterms:modified>
</cp:coreProperties>
</file>